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76" w:rsidRPr="00616DE1" w:rsidRDefault="00207C76" w:rsidP="00207C76">
      <w:pPr>
        <w:pStyle w:val="NormalWeb"/>
        <w:rPr>
          <w:rFonts w:ascii="Century Gothic" w:hAnsi="Century Gothic" w:cs="Arial"/>
          <w:color w:val="666666"/>
        </w:rPr>
      </w:pPr>
      <w:r w:rsidRPr="00616DE1">
        <w:rPr>
          <w:rFonts w:ascii="Century Gothic" w:hAnsi="Century Gothic" w:cs="Arial"/>
          <w:color w:val="666666"/>
        </w:rPr>
        <w:t xml:space="preserve">RECYCLE your oral care product packaging </w:t>
      </w:r>
    </w:p>
    <w:p w:rsidR="00207C76" w:rsidRPr="00616DE1" w:rsidRDefault="00616DE1" w:rsidP="00207C76">
      <w:pPr>
        <w:pStyle w:val="NormalWeb"/>
        <w:rPr>
          <w:rFonts w:ascii="Century Gothic" w:hAnsi="Century Gothic" w:cs="Arial"/>
          <w:color w:val="666666"/>
        </w:rPr>
      </w:pPr>
      <w:r>
        <w:rPr>
          <w:rFonts w:ascii="Arial" w:hAnsi="Arial" w:cs="Arial"/>
          <w:noProof/>
          <w:color w:val="666666"/>
        </w:rPr>
        <w:drawing>
          <wp:inline distT="0" distB="0" distL="0" distR="0">
            <wp:extent cx="5731510" cy="2347190"/>
            <wp:effectExtent l="0" t="0" r="2540" b="0"/>
            <wp:docPr id="2" name="Picture 2" descr="Main image for Oral Care Brig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ade-main-image" descr="Main image for Oral Care Brig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76" w:rsidRPr="00616DE1" w:rsidRDefault="00207C76" w:rsidP="00207C76">
      <w:pPr>
        <w:pStyle w:val="NormalWeb"/>
        <w:rPr>
          <w:rFonts w:ascii="Century Gothic" w:hAnsi="Century Gothic" w:cs="Arial"/>
          <w:color w:val="666666"/>
        </w:rPr>
      </w:pPr>
      <w:r w:rsidRPr="00616DE1">
        <w:rPr>
          <w:rFonts w:ascii="Century Gothic" w:hAnsi="Century Gothic" w:cs="Arial"/>
          <w:color w:val="666666"/>
        </w:rPr>
        <w:t xml:space="preserve">Colgate®, a global leader in oral care, has partnered with </w:t>
      </w:r>
      <w:proofErr w:type="spellStart"/>
      <w:r w:rsidRPr="00616DE1">
        <w:rPr>
          <w:rFonts w:ascii="Century Gothic" w:hAnsi="Century Gothic" w:cs="Arial"/>
          <w:color w:val="666666"/>
        </w:rPr>
        <w:t>TerraCycle</w:t>
      </w:r>
      <w:proofErr w:type="spellEnd"/>
      <w:r w:rsidRPr="00616DE1">
        <w:rPr>
          <w:rFonts w:ascii="Century Gothic" w:hAnsi="Century Gothic" w:cs="Arial"/>
          <w:color w:val="666666"/>
        </w:rPr>
        <w:t>® to help provide a second life for toothbrushes, toothpaste tubes, toothpaste caps, floss containers, and their outer packaging materials.</w:t>
      </w:r>
    </w:p>
    <w:p w:rsidR="00207C76" w:rsidRPr="00616DE1" w:rsidRDefault="00207C76" w:rsidP="00207C76">
      <w:pPr>
        <w:pStyle w:val="NormalWeb"/>
        <w:rPr>
          <w:rFonts w:ascii="Century Gothic" w:hAnsi="Century Gothic" w:cs="Arial"/>
          <w:color w:val="666666"/>
        </w:rPr>
      </w:pPr>
      <w:r w:rsidRPr="00616DE1">
        <w:rPr>
          <w:rFonts w:ascii="Century Gothic" w:hAnsi="Century Gothic" w:cs="Arial"/>
          <w:color w:val="666666"/>
        </w:rPr>
        <w:t xml:space="preserve">Help divert landfill waste by sending your oral care products to </w:t>
      </w:r>
      <w:proofErr w:type="spellStart"/>
      <w:r w:rsidRPr="00616DE1">
        <w:rPr>
          <w:rFonts w:ascii="Century Gothic" w:hAnsi="Century Gothic" w:cs="Arial"/>
          <w:color w:val="666666"/>
        </w:rPr>
        <w:t>TerraCycle</w:t>
      </w:r>
      <w:proofErr w:type="spellEnd"/>
      <w:r w:rsidRPr="00616DE1">
        <w:rPr>
          <w:rFonts w:ascii="Century Gothic" w:hAnsi="Century Gothic" w:cs="Arial"/>
          <w:color w:val="666666"/>
        </w:rPr>
        <w:t xml:space="preserve">. For each approved item received, your collection location will be awarded two </w:t>
      </w:r>
      <w:proofErr w:type="spellStart"/>
      <w:r w:rsidRPr="00616DE1">
        <w:rPr>
          <w:rFonts w:ascii="Century Gothic" w:hAnsi="Century Gothic" w:cs="Arial"/>
          <w:color w:val="666666"/>
        </w:rPr>
        <w:t>TerraCycle</w:t>
      </w:r>
      <w:proofErr w:type="spellEnd"/>
      <w:r w:rsidRPr="00616DE1">
        <w:rPr>
          <w:rFonts w:ascii="Century Gothic" w:hAnsi="Century Gothic" w:cs="Arial"/>
          <w:color w:val="666666"/>
        </w:rPr>
        <w:t xml:space="preserve"> points. These points can be redeemed for a payment of $0.01 per point to the non-profit organisation or school of your choice.</w:t>
      </w:r>
    </w:p>
    <w:p w:rsidR="00207C76" w:rsidRPr="00616DE1" w:rsidRDefault="00207C76" w:rsidP="00207C76">
      <w:pPr>
        <w:pStyle w:val="NormalWeb"/>
        <w:rPr>
          <w:rFonts w:ascii="Century Gothic" w:hAnsi="Century Gothic" w:cs="Arial"/>
          <w:color w:val="666666"/>
        </w:rPr>
      </w:pPr>
      <w:r w:rsidRPr="00616DE1">
        <w:rPr>
          <w:rFonts w:ascii="Century Gothic" w:hAnsi="Century Gothic" w:cs="Arial"/>
          <w:color w:val="666666"/>
        </w:rPr>
        <w:t xml:space="preserve">Participating in a </w:t>
      </w:r>
      <w:proofErr w:type="spellStart"/>
      <w:r w:rsidRPr="00616DE1">
        <w:rPr>
          <w:rFonts w:ascii="Century Gothic" w:hAnsi="Century Gothic" w:cs="Arial"/>
          <w:color w:val="666666"/>
        </w:rPr>
        <w:t>TerraCycle</w:t>
      </w:r>
      <w:proofErr w:type="spellEnd"/>
      <w:r w:rsidRPr="00616DE1">
        <w:rPr>
          <w:rFonts w:ascii="Century Gothic" w:hAnsi="Century Gothic" w:cs="Arial"/>
          <w:color w:val="666666"/>
        </w:rPr>
        <w:t xml:space="preserve"> Brigade is totally free! There are no signup or </w:t>
      </w:r>
      <w:bookmarkStart w:id="0" w:name="_GoBack"/>
      <w:bookmarkEnd w:id="0"/>
      <w:r w:rsidRPr="00616DE1">
        <w:rPr>
          <w:rFonts w:ascii="Century Gothic" w:hAnsi="Century Gothic" w:cs="Arial"/>
          <w:color w:val="666666"/>
        </w:rPr>
        <w:t xml:space="preserve">participation fees, and the shipping is covered by the program. Once you have joined the Colgate Oral Care Brigade, simply follow the steps below to receive your </w:t>
      </w:r>
      <w:proofErr w:type="spellStart"/>
      <w:r w:rsidRPr="00616DE1">
        <w:rPr>
          <w:rFonts w:ascii="Century Gothic" w:hAnsi="Century Gothic" w:cs="Arial"/>
          <w:color w:val="666666"/>
        </w:rPr>
        <w:t>TerraCycle</w:t>
      </w:r>
      <w:proofErr w:type="spellEnd"/>
      <w:r w:rsidRPr="00616DE1">
        <w:rPr>
          <w:rFonts w:ascii="Century Gothic" w:hAnsi="Century Gothic" w:cs="Arial"/>
          <w:color w:val="666666"/>
        </w:rPr>
        <w:t xml:space="preserve"> points:</w:t>
      </w:r>
    </w:p>
    <w:p w:rsidR="00207C76" w:rsidRPr="00616DE1" w:rsidRDefault="00207C76" w:rsidP="00207C76">
      <w:pPr>
        <w:pStyle w:val="NormalWeb"/>
        <w:rPr>
          <w:rFonts w:ascii="Century Gothic" w:hAnsi="Century Gothic" w:cs="Arial"/>
          <w:color w:val="666666"/>
        </w:rPr>
      </w:pPr>
      <w:r w:rsidRPr="00616DE1">
        <w:rPr>
          <w:rFonts w:ascii="Century Gothic" w:hAnsi="Century Gothic" w:cs="Arial"/>
          <w:color w:val="666666"/>
        </w:rPr>
        <w:t xml:space="preserve">1. </w:t>
      </w:r>
      <w:r w:rsidRPr="00616DE1">
        <w:rPr>
          <w:rStyle w:val="Strong"/>
          <w:rFonts w:ascii="Century Gothic" w:hAnsi="Century Gothic" w:cs="Arial"/>
          <w:color w:val="666666"/>
        </w:rPr>
        <w:t>Collect</w:t>
      </w:r>
      <w:r w:rsidRPr="00616DE1">
        <w:rPr>
          <w:rFonts w:ascii="Century Gothic" w:hAnsi="Century Gothic" w:cs="Arial"/>
          <w:color w:val="666666"/>
        </w:rPr>
        <w:t xml:space="preserve"> oral care waste products (examples of approved waste listed below) to fill up a box or bag. Remember to reuse a shipping box or bag and use eco-friendly padding.</w:t>
      </w:r>
      <w:r w:rsidRPr="00616DE1">
        <w:rPr>
          <w:rStyle w:val="Strong"/>
          <w:rFonts w:ascii="Century Gothic" w:hAnsi="Century Gothic" w:cs="Arial"/>
          <w:color w:val="666666"/>
        </w:rPr>
        <w:t xml:space="preserve"> Please note</w:t>
      </w:r>
      <w:r w:rsidRPr="00616DE1">
        <w:rPr>
          <w:rFonts w:ascii="Century Gothic" w:hAnsi="Century Gothic" w:cs="Arial"/>
          <w:color w:val="666666"/>
        </w:rPr>
        <w:t xml:space="preserve"> that you will need to send shipments that weigh at least 2 kilograms in order to receive the </w:t>
      </w:r>
      <w:proofErr w:type="spellStart"/>
      <w:r w:rsidRPr="00616DE1">
        <w:rPr>
          <w:rFonts w:ascii="Century Gothic" w:hAnsi="Century Gothic" w:cs="Arial"/>
          <w:color w:val="666666"/>
        </w:rPr>
        <w:t>TerraCycle</w:t>
      </w:r>
      <w:proofErr w:type="spellEnd"/>
      <w:r w:rsidRPr="00616DE1">
        <w:rPr>
          <w:rFonts w:ascii="Century Gothic" w:hAnsi="Century Gothic" w:cs="Arial"/>
          <w:color w:val="666666"/>
        </w:rPr>
        <w:t xml:space="preserve"> points donation.</w:t>
      </w:r>
    </w:p>
    <w:p w:rsidR="00207C76" w:rsidRPr="00616DE1" w:rsidRDefault="00207C76" w:rsidP="00207C76">
      <w:pPr>
        <w:pStyle w:val="NormalWeb"/>
        <w:rPr>
          <w:rFonts w:ascii="Century Gothic" w:hAnsi="Century Gothic" w:cs="Arial"/>
          <w:color w:val="666666"/>
        </w:rPr>
      </w:pPr>
      <w:r w:rsidRPr="00616DE1">
        <w:rPr>
          <w:rFonts w:ascii="Century Gothic" w:hAnsi="Century Gothic" w:cs="Arial"/>
          <w:color w:val="666666"/>
        </w:rPr>
        <w:t xml:space="preserve">2. </w:t>
      </w:r>
      <w:r w:rsidRPr="00616DE1">
        <w:rPr>
          <w:rStyle w:val="Strong"/>
          <w:rFonts w:ascii="Century Gothic" w:hAnsi="Century Gothic" w:cs="Arial"/>
          <w:color w:val="666666"/>
        </w:rPr>
        <w:t>Request</w:t>
      </w:r>
      <w:r w:rsidRPr="00616DE1">
        <w:rPr>
          <w:rFonts w:ascii="Century Gothic" w:hAnsi="Century Gothic" w:cs="Arial"/>
          <w:color w:val="666666"/>
        </w:rPr>
        <w:t xml:space="preserve"> a pre-paid shipping label from terracycle.com.au. To acquire a pre-paid label, simply access your </w:t>
      </w:r>
      <w:proofErr w:type="spellStart"/>
      <w:r w:rsidRPr="00616DE1">
        <w:rPr>
          <w:rFonts w:ascii="Century Gothic" w:hAnsi="Century Gothic" w:cs="Arial"/>
          <w:color w:val="666666"/>
        </w:rPr>
        <w:t>TerraCycle</w:t>
      </w:r>
      <w:proofErr w:type="spellEnd"/>
      <w:r w:rsidRPr="00616DE1">
        <w:rPr>
          <w:rFonts w:ascii="Century Gothic" w:hAnsi="Century Gothic" w:cs="Arial"/>
          <w:color w:val="666666"/>
        </w:rPr>
        <w:t xml:space="preserve"> account online, and click “REQUEST A POSTAGE LABEL”. Select the "Send Me a Postage Label" option and </w:t>
      </w:r>
      <w:proofErr w:type="spellStart"/>
      <w:r w:rsidRPr="00616DE1">
        <w:rPr>
          <w:rFonts w:ascii="Century Gothic" w:hAnsi="Century Gothic" w:cs="Arial"/>
          <w:color w:val="666666"/>
        </w:rPr>
        <w:t>TerraCycle</w:t>
      </w:r>
      <w:proofErr w:type="spellEnd"/>
      <w:r w:rsidRPr="00616DE1">
        <w:rPr>
          <w:rFonts w:ascii="Century Gothic" w:hAnsi="Century Gothic" w:cs="Arial"/>
          <w:color w:val="666666"/>
        </w:rPr>
        <w:t xml:space="preserve"> will email a pre-paid shipping label to you.</w:t>
      </w:r>
    </w:p>
    <w:p w:rsidR="00207C76" w:rsidRPr="00616DE1" w:rsidRDefault="00207C76" w:rsidP="00207C76">
      <w:pPr>
        <w:pStyle w:val="NormalWeb"/>
        <w:rPr>
          <w:rFonts w:ascii="Century Gothic" w:hAnsi="Century Gothic" w:cs="Arial"/>
          <w:color w:val="666666"/>
        </w:rPr>
      </w:pPr>
      <w:r w:rsidRPr="00616DE1">
        <w:rPr>
          <w:rFonts w:ascii="Century Gothic" w:hAnsi="Century Gothic" w:cs="Arial"/>
          <w:color w:val="666666"/>
        </w:rPr>
        <w:t xml:space="preserve">3. </w:t>
      </w:r>
      <w:r w:rsidRPr="00616DE1">
        <w:rPr>
          <w:rStyle w:val="Strong"/>
          <w:rFonts w:ascii="Century Gothic" w:hAnsi="Century Gothic" w:cs="Arial"/>
          <w:color w:val="666666"/>
        </w:rPr>
        <w:t>Ship</w:t>
      </w:r>
      <w:r w:rsidRPr="00616DE1">
        <w:rPr>
          <w:rFonts w:ascii="Century Gothic" w:hAnsi="Century Gothic" w:cs="Arial"/>
          <w:color w:val="666666"/>
        </w:rPr>
        <w:t xml:space="preserve"> the box to </w:t>
      </w:r>
      <w:proofErr w:type="spellStart"/>
      <w:r w:rsidRPr="00616DE1">
        <w:rPr>
          <w:rFonts w:ascii="Century Gothic" w:hAnsi="Century Gothic" w:cs="Arial"/>
          <w:color w:val="666666"/>
        </w:rPr>
        <w:t>TerraCycle</w:t>
      </w:r>
      <w:proofErr w:type="spellEnd"/>
      <w:r w:rsidRPr="00616DE1">
        <w:rPr>
          <w:rFonts w:ascii="Century Gothic" w:hAnsi="Century Gothic" w:cs="Arial"/>
          <w:color w:val="666666"/>
        </w:rPr>
        <w:t xml:space="preserve"> by affixing the pre-paid postage label and dropping it off at an Australia Post Office.</w:t>
      </w:r>
    </w:p>
    <w:p w:rsidR="00207C76" w:rsidRDefault="00207C76" w:rsidP="00207C76">
      <w:pPr>
        <w:pStyle w:val="NormalWeb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666666"/>
        </w:rPr>
        <w:lastRenderedPageBreak/>
        <w:drawing>
          <wp:inline distT="0" distB="0" distL="0" distR="0">
            <wp:extent cx="4762500" cy="3895725"/>
            <wp:effectExtent l="0" t="0" r="0" b="9525"/>
            <wp:docPr id="1" name="Picture 1" descr="https://s3.amazonaws.com/tc-au-stage/download_resource/downloads/277/colgate-oral-care-accepted-waste-v1-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tc-au-stage/download_resource/downloads/277/colgate-oral-care-accepted-waste-v1-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76" w:rsidRPr="00D34952" w:rsidRDefault="00207C76" w:rsidP="00207C76">
      <w:pPr>
        <w:pStyle w:val="NormalWeb"/>
        <w:rPr>
          <w:rFonts w:ascii="Century Gothic" w:hAnsi="Century Gothic" w:cs="Arial"/>
          <w:color w:val="666666"/>
        </w:rPr>
      </w:pPr>
      <w:r w:rsidRPr="00D34952">
        <w:rPr>
          <w:rStyle w:val="Strong"/>
          <w:rFonts w:ascii="Century Gothic" w:hAnsi="Century Gothic" w:cs="Arial"/>
          <w:color w:val="666666"/>
        </w:rPr>
        <w:t>Oral Care accepted waste</w:t>
      </w:r>
      <w:r w:rsidRPr="00D34952">
        <w:rPr>
          <w:rFonts w:ascii="Century Gothic" w:hAnsi="Century Gothic" w:cs="Arial"/>
          <w:color w:val="666666"/>
        </w:rPr>
        <w:t xml:space="preserve">: </w:t>
      </w:r>
      <w:r w:rsidRPr="00D34952">
        <w:rPr>
          <w:rFonts w:ascii="Century Gothic" w:hAnsi="Century Gothic" w:cs="Arial"/>
          <w:color w:val="666666"/>
        </w:rPr>
        <w:br/>
        <w:t xml:space="preserve">1. Toothpaste tubes and caps </w:t>
      </w:r>
      <w:r w:rsidRPr="00D34952">
        <w:rPr>
          <w:rFonts w:ascii="Century Gothic" w:hAnsi="Century Gothic" w:cs="Arial"/>
          <w:color w:val="666666"/>
        </w:rPr>
        <w:br/>
        <w:t xml:space="preserve">2. Toothbrushes </w:t>
      </w:r>
      <w:r w:rsidRPr="00D34952">
        <w:rPr>
          <w:rFonts w:ascii="Century Gothic" w:hAnsi="Century Gothic" w:cs="Arial"/>
          <w:color w:val="666666"/>
        </w:rPr>
        <w:br/>
        <w:t>3. Toothbrush and toothpaste tube outer packaging</w:t>
      </w:r>
      <w:r w:rsidRPr="00D34952">
        <w:rPr>
          <w:rFonts w:ascii="Century Gothic" w:hAnsi="Century Gothic" w:cs="Arial"/>
          <w:color w:val="666666"/>
        </w:rPr>
        <w:br/>
        <w:t>4. Floss containers</w:t>
      </w:r>
    </w:p>
    <w:p w:rsidR="001709AC" w:rsidRPr="00D34952" w:rsidRDefault="000458D9" w:rsidP="000458D9">
      <w:pPr>
        <w:jc w:val="left"/>
        <w:rPr>
          <w:rFonts w:ascii="Century Gothic" w:hAnsi="Century Gothic"/>
          <w:sz w:val="24"/>
          <w:szCs w:val="24"/>
        </w:rPr>
      </w:pPr>
      <w:r w:rsidRPr="00D34952">
        <w:rPr>
          <w:rFonts w:ascii="Century Gothic" w:hAnsi="Century Gothic"/>
          <w:sz w:val="24"/>
          <w:szCs w:val="24"/>
        </w:rPr>
        <w:t xml:space="preserve"> Go to </w:t>
      </w:r>
      <w:hyperlink r:id="rId6" w:history="1">
        <w:r w:rsidRPr="00D34952">
          <w:rPr>
            <w:rStyle w:val="Hyperlink"/>
            <w:rFonts w:ascii="Century Gothic" w:hAnsi="Century Gothic"/>
            <w:sz w:val="24"/>
            <w:szCs w:val="24"/>
          </w:rPr>
          <w:t>http://www.terracycle.com.au/en-AU/brigades/oral-care-brigade.html</w:t>
        </w:r>
      </w:hyperlink>
      <w:r w:rsidRPr="00D34952">
        <w:rPr>
          <w:rFonts w:ascii="Century Gothic" w:hAnsi="Century Gothic"/>
          <w:sz w:val="24"/>
          <w:szCs w:val="24"/>
        </w:rPr>
        <w:t xml:space="preserve"> for all the details and register as a brigade member.</w:t>
      </w:r>
    </w:p>
    <w:p w:rsidR="000458D9" w:rsidRPr="00D34952" w:rsidRDefault="000458D9" w:rsidP="000458D9">
      <w:pPr>
        <w:jc w:val="left"/>
        <w:rPr>
          <w:rFonts w:ascii="Century Gothic" w:hAnsi="Century Gothic"/>
          <w:sz w:val="24"/>
          <w:szCs w:val="24"/>
        </w:rPr>
      </w:pPr>
    </w:p>
    <w:p w:rsidR="00616DE1" w:rsidRPr="00D34952" w:rsidRDefault="00616DE1" w:rsidP="00616DE1">
      <w:pPr>
        <w:pStyle w:val="NormalWeb"/>
        <w:rPr>
          <w:rFonts w:ascii="Century Gothic" w:hAnsi="Century Gothic" w:cs="Arial"/>
          <w:color w:val="666666"/>
        </w:rPr>
      </w:pPr>
      <w:r w:rsidRPr="00D34952">
        <w:rPr>
          <w:rFonts w:ascii="Century Gothic" w:hAnsi="Century Gothic" w:cs="Arial"/>
          <w:color w:val="666666"/>
        </w:rPr>
        <w:t xml:space="preserve">For more detailed information please check out the </w:t>
      </w:r>
      <w:hyperlink r:id="rId7" w:tgtFrame="_blank" w:history="1">
        <w:r w:rsidRPr="00D34952">
          <w:rPr>
            <w:rStyle w:val="Strong"/>
            <w:rFonts w:ascii="Century Gothic" w:hAnsi="Century Gothic" w:cs="Arial"/>
            <w:color w:val="009900"/>
            <w:u w:val="single"/>
          </w:rPr>
          <w:t>Oral Care Brigade FAQ</w:t>
        </w:r>
      </w:hyperlink>
      <w:r w:rsidRPr="00D34952">
        <w:rPr>
          <w:rFonts w:ascii="Century Gothic" w:hAnsi="Century Gothic" w:cs="Arial"/>
          <w:color w:val="666666"/>
        </w:rPr>
        <w:t>.</w:t>
      </w:r>
    </w:p>
    <w:p w:rsidR="00616DE1" w:rsidRPr="00D34952" w:rsidRDefault="00616DE1" w:rsidP="00616DE1">
      <w:pPr>
        <w:pStyle w:val="NormalWeb"/>
        <w:rPr>
          <w:rFonts w:ascii="Century Gothic" w:hAnsi="Century Gothic" w:cs="Arial"/>
          <w:color w:val="666666"/>
        </w:rPr>
      </w:pPr>
      <w:r w:rsidRPr="00D34952">
        <w:rPr>
          <w:rFonts w:ascii="Century Gothic" w:hAnsi="Century Gothic" w:cs="Arial"/>
          <w:color w:val="666666"/>
        </w:rPr>
        <w:t xml:space="preserve">And to make collecting all your waste that much easier, download our helpful </w:t>
      </w:r>
      <w:proofErr w:type="spellStart"/>
      <w:r w:rsidRPr="00D34952">
        <w:rPr>
          <w:rFonts w:ascii="Century Gothic" w:hAnsi="Century Gothic" w:cs="Arial"/>
          <w:color w:val="666666"/>
        </w:rPr>
        <w:t>TerraCycle</w:t>
      </w:r>
      <w:proofErr w:type="spellEnd"/>
      <w:r w:rsidRPr="00D34952">
        <w:rPr>
          <w:rFonts w:ascii="Century Gothic" w:hAnsi="Century Gothic" w:cs="Arial"/>
          <w:color w:val="666666"/>
        </w:rPr>
        <w:t xml:space="preserve"> </w:t>
      </w:r>
      <w:hyperlink r:id="rId8" w:history="1">
        <w:r w:rsidRPr="00D34952">
          <w:rPr>
            <w:rStyle w:val="Strong"/>
            <w:rFonts w:ascii="Century Gothic" w:hAnsi="Century Gothic" w:cs="Arial"/>
            <w:color w:val="009900"/>
            <w:u w:val="single"/>
          </w:rPr>
          <w:t>"Collect, Store and Ship Guide"</w:t>
        </w:r>
      </w:hyperlink>
      <w:r w:rsidRPr="00D34952">
        <w:rPr>
          <w:rFonts w:ascii="Century Gothic" w:hAnsi="Century Gothic" w:cs="Arial"/>
          <w:color w:val="666666"/>
        </w:rPr>
        <w:t xml:space="preserve"> for some tips and tricks that will make the collection process simple and mess-free. Also check out our </w:t>
      </w:r>
      <w:hyperlink r:id="rId9" w:history="1">
        <w:r w:rsidRPr="00D34952">
          <w:rPr>
            <w:rStyle w:val="Strong"/>
            <w:rFonts w:ascii="Century Gothic" w:hAnsi="Century Gothic" w:cs="Arial"/>
            <w:color w:val="009900"/>
            <w:u w:val="single"/>
          </w:rPr>
          <w:t>Oral Care Brigade poster</w:t>
        </w:r>
      </w:hyperlink>
      <w:r w:rsidRPr="00D34952">
        <w:rPr>
          <w:rFonts w:ascii="Century Gothic" w:hAnsi="Century Gothic" w:cs="Arial"/>
          <w:color w:val="666666"/>
        </w:rPr>
        <w:t xml:space="preserve"> to help promote your collection efforts.</w:t>
      </w:r>
    </w:p>
    <w:p w:rsidR="000458D9" w:rsidRPr="00D34952" w:rsidRDefault="000458D9" w:rsidP="000458D9">
      <w:pPr>
        <w:jc w:val="left"/>
        <w:rPr>
          <w:rFonts w:ascii="Century Gothic" w:hAnsi="Century Gothic"/>
          <w:sz w:val="24"/>
          <w:szCs w:val="24"/>
        </w:rPr>
      </w:pPr>
    </w:p>
    <w:sectPr w:rsidR="000458D9" w:rsidRPr="00D3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6"/>
    <w:rsid w:val="000458D9"/>
    <w:rsid w:val="001709AC"/>
    <w:rsid w:val="00207C76"/>
    <w:rsid w:val="003F6DC0"/>
    <w:rsid w:val="00616DE1"/>
    <w:rsid w:val="00D34952"/>
    <w:rsid w:val="00E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18BF4-75DA-40EC-A812-E14151F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7C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7C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45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tc-au-prod/download_resource/downloads/98/Collect_Store_and_Ship-v1-au_(1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rracycle.com.au/en-AU/brigades/oral-care-brigade/brigade_faq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acycle.com.au/en-AU/brigades/oral-care-brigad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3.amazonaws.com/tc-au-stage/download_resource/downloads/275/colgate_main_poster-v1-a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25BCF530.dotm</Template>
  <TotalTime>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Davis</dc:creator>
  <cp:keywords/>
  <dc:description/>
  <cp:lastModifiedBy>Bernadette Davis</cp:lastModifiedBy>
  <cp:revision>4</cp:revision>
  <dcterms:created xsi:type="dcterms:W3CDTF">2014-04-28T02:24:00Z</dcterms:created>
  <dcterms:modified xsi:type="dcterms:W3CDTF">2014-04-28T02:29:00Z</dcterms:modified>
</cp:coreProperties>
</file>